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D84" w:rsidRDefault="00804099" w:rsidP="00804099">
      <w:pPr>
        <w:shd w:val="clear" w:color="auto" w:fill="FFFFFF"/>
        <w:ind w:right="173"/>
        <w:rPr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428F6E7E" wp14:editId="138E9ECF">
            <wp:simplePos x="0" y="0"/>
            <wp:positionH relativeFrom="page">
              <wp:posOffset>-49819</wp:posOffset>
            </wp:positionH>
            <wp:positionV relativeFrom="page">
              <wp:align>bottom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5C7D84">
        <w:rPr>
          <w:b/>
          <w:bCs/>
          <w:spacing w:val="-5"/>
          <w:sz w:val="36"/>
          <w:szCs w:val="28"/>
        </w:rPr>
        <w:t xml:space="preserve">       </w:t>
      </w: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Default="00804099" w:rsidP="00804099">
      <w:pPr>
        <w:shd w:val="clear" w:color="auto" w:fill="FFFFFF"/>
        <w:ind w:right="173"/>
        <w:rPr>
          <w:sz w:val="24"/>
          <w:szCs w:val="24"/>
        </w:rPr>
      </w:pPr>
    </w:p>
    <w:p w:rsidR="00804099" w:rsidRPr="005C7D84" w:rsidRDefault="00804099" w:rsidP="00804099">
      <w:pPr>
        <w:shd w:val="clear" w:color="auto" w:fill="FFFFFF"/>
        <w:ind w:right="173"/>
        <w:rPr>
          <w:b/>
          <w:spacing w:val="-1"/>
          <w:sz w:val="54"/>
          <w:szCs w:val="54"/>
        </w:rPr>
      </w:pPr>
    </w:p>
    <w:p w:rsidR="005C7D84" w:rsidRDefault="005C7D84" w:rsidP="00357B46">
      <w:pPr>
        <w:shd w:val="clear" w:color="auto" w:fill="FFFFFF"/>
        <w:ind w:right="173"/>
        <w:rPr>
          <w:spacing w:val="-1"/>
          <w:sz w:val="28"/>
          <w:szCs w:val="28"/>
        </w:rPr>
      </w:pPr>
    </w:p>
    <w:p w:rsidR="00357B46" w:rsidRDefault="00357B46" w:rsidP="00BE33D9">
      <w:pPr>
        <w:shd w:val="clear" w:color="auto" w:fill="FFFFFF"/>
        <w:ind w:right="-152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Положение вводится в целях унификации методов материального стимулирования, используемых в ДОУ. Применяется система оплаты труда, основанная на законодательстве о </w:t>
      </w:r>
      <w:proofErr w:type="gramStart"/>
      <w:r>
        <w:rPr>
          <w:spacing w:val="-1"/>
          <w:sz w:val="28"/>
          <w:szCs w:val="28"/>
        </w:rPr>
        <w:t>труде  и</w:t>
      </w:r>
      <w:proofErr w:type="gramEnd"/>
      <w:r>
        <w:rPr>
          <w:spacing w:val="-1"/>
          <w:sz w:val="28"/>
          <w:szCs w:val="28"/>
        </w:rPr>
        <w:t xml:space="preserve"> направлена на повышение  индивидуализации материального вознаграждения каждого работника, учет индивидуальных результатов и коллективных достижений, способствующих повышению эффективности ДОУ по реализации  уставных целей.</w:t>
      </w:r>
    </w:p>
    <w:p w:rsidR="00357B46" w:rsidRDefault="00357B46" w:rsidP="00BE33D9">
      <w:pPr>
        <w:shd w:val="clear" w:color="auto" w:fill="FFFFFF"/>
        <w:ind w:right="-152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Положение является локальным актом ДОУ, </w:t>
      </w:r>
      <w:proofErr w:type="gramStart"/>
      <w:r>
        <w:rPr>
          <w:spacing w:val="-1"/>
          <w:sz w:val="28"/>
          <w:szCs w:val="28"/>
        </w:rPr>
        <w:t>регулирующим  порядок</w:t>
      </w:r>
      <w:proofErr w:type="gramEnd"/>
      <w:r>
        <w:rPr>
          <w:spacing w:val="-1"/>
          <w:sz w:val="28"/>
          <w:szCs w:val="28"/>
        </w:rPr>
        <w:t xml:space="preserve"> применения различных видов и определения  размеров материального стимулирования. </w:t>
      </w:r>
    </w:p>
    <w:p w:rsidR="00357B46" w:rsidRDefault="00357B46" w:rsidP="00BE33D9">
      <w:pPr>
        <w:shd w:val="clear" w:color="auto" w:fill="FFFFFF"/>
        <w:ind w:right="-152"/>
        <w:jc w:val="center"/>
        <w:rPr>
          <w:b/>
          <w:bCs/>
          <w:sz w:val="28"/>
          <w:szCs w:val="28"/>
        </w:rPr>
      </w:pPr>
    </w:p>
    <w:p w:rsidR="00357B46" w:rsidRDefault="00357B46" w:rsidP="00BE33D9">
      <w:pPr>
        <w:shd w:val="clear" w:color="auto" w:fill="FFFFFF"/>
        <w:ind w:right="-152"/>
        <w:jc w:val="center"/>
        <w:rPr>
          <w:b/>
          <w:bCs/>
          <w:sz w:val="16"/>
          <w:szCs w:val="16"/>
        </w:rPr>
      </w:pPr>
      <w:r>
        <w:rPr>
          <w:b/>
          <w:bCs/>
          <w:sz w:val="28"/>
          <w:szCs w:val="28"/>
        </w:rPr>
        <w:t>1. Общие положения</w:t>
      </w:r>
    </w:p>
    <w:p w:rsidR="00357B46" w:rsidRPr="00FB0F52" w:rsidRDefault="00357B46" w:rsidP="00BE33D9">
      <w:pPr>
        <w:shd w:val="clear" w:color="auto" w:fill="FFFFFF"/>
        <w:ind w:right="-152"/>
        <w:jc w:val="center"/>
        <w:rPr>
          <w:b/>
          <w:bCs/>
          <w:sz w:val="16"/>
          <w:szCs w:val="16"/>
        </w:rPr>
      </w:pP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1.1 Настоящее положение устанавливает порядок рассмотрения </w:t>
      </w:r>
      <w:proofErr w:type="gramStart"/>
      <w:r w:rsidR="00BE33D9">
        <w:rPr>
          <w:sz w:val="28"/>
          <w:szCs w:val="28"/>
        </w:rPr>
        <w:t xml:space="preserve">педагогическим </w:t>
      </w:r>
      <w:r>
        <w:rPr>
          <w:sz w:val="28"/>
          <w:szCs w:val="28"/>
        </w:rPr>
        <w:t xml:space="preserve"> Советом</w:t>
      </w:r>
      <w:proofErr w:type="gramEnd"/>
      <w:r>
        <w:rPr>
          <w:sz w:val="28"/>
          <w:szCs w:val="28"/>
        </w:rPr>
        <w:t xml:space="preserve"> учреждения, обеспечивающим демократический, государственно-общественный характер управления вопроса о стимулировании работников ДОУ.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1.2 Стимулирующая часть фонда оплаты труда направлена на усиление материальной заинтересованности работников ДОУ в повышении качества образовательного и воспитательного процесса, развитие творческой активности и инициативности, мотивацию работников в области инновационной деятельности, современных образовательных технологий.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1.3. Основная цель предоставления вознаграждений - повысить качество образования и </w:t>
      </w:r>
      <w:proofErr w:type="gramStart"/>
      <w:r>
        <w:rPr>
          <w:sz w:val="28"/>
          <w:szCs w:val="28"/>
        </w:rPr>
        <w:t>стимулировать  повышение</w:t>
      </w:r>
      <w:proofErr w:type="gramEnd"/>
      <w:r>
        <w:rPr>
          <w:sz w:val="28"/>
          <w:szCs w:val="28"/>
        </w:rPr>
        <w:t xml:space="preserve"> профессионального уровня педагогов и других сотрудников, и мотивации на достижение высоких результатов.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1.4 Основанием для предоставления вознаграждения из стимулирующей части фонда является результативность деятельности сотрудников по следующим направлениям: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осуществление  на</w:t>
      </w:r>
      <w:proofErr w:type="gramEnd"/>
      <w:r>
        <w:rPr>
          <w:sz w:val="28"/>
          <w:szCs w:val="28"/>
        </w:rPr>
        <w:t xml:space="preserve"> высоком уровне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-образовательной работы с воспитанниками, сохранение и укрепление физического  и психического  здоровья;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- работа с трудными детьми, т.е. наличие в группе детей с отклонениями. 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- развитие творческих способностей воспитанников (качественная подготовка к конкурсам, </w:t>
      </w:r>
      <w:proofErr w:type="gramStart"/>
      <w:r>
        <w:rPr>
          <w:sz w:val="28"/>
          <w:szCs w:val="28"/>
        </w:rPr>
        <w:t>выставкам  и</w:t>
      </w:r>
      <w:proofErr w:type="gramEnd"/>
      <w:r>
        <w:rPr>
          <w:sz w:val="28"/>
          <w:szCs w:val="28"/>
        </w:rPr>
        <w:t xml:space="preserve"> т.д.)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- активное участие в инновационной деятельности;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- разработка и </w:t>
      </w:r>
      <w:proofErr w:type="gramStart"/>
      <w:r>
        <w:rPr>
          <w:sz w:val="28"/>
          <w:szCs w:val="28"/>
        </w:rPr>
        <w:t>внедрение  новых</w:t>
      </w:r>
      <w:proofErr w:type="gramEnd"/>
      <w:r>
        <w:rPr>
          <w:sz w:val="28"/>
          <w:szCs w:val="28"/>
        </w:rPr>
        <w:t xml:space="preserve"> эффективных образовательных программ, методик и технологий;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- обобщение и предъявление своего опыта (активное участие в научно-практических конференциях, </w:t>
      </w:r>
      <w:proofErr w:type="spellStart"/>
      <w:r>
        <w:rPr>
          <w:sz w:val="28"/>
          <w:szCs w:val="28"/>
        </w:rPr>
        <w:t>пед.чтениях</w:t>
      </w:r>
      <w:proofErr w:type="spellEnd"/>
      <w:r>
        <w:rPr>
          <w:sz w:val="28"/>
          <w:szCs w:val="28"/>
        </w:rPr>
        <w:t>, семинарах и т.п.)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1.5Система стимулирующих выплат работникам ДОУ включает в себя длительные (постоянные на определенный период) доплаты и единовременные поощрительные выплаты.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1.6 Положение вводится на основании: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1.6.1 Трудового кодекса РФ от 30.06.2006г. (ст.144)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1.7 Закона РФ «Об образовании» (ст.32, ст.43, ст.54)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1.8.3 Поста</w:t>
      </w:r>
      <w:r w:rsidR="002847E5">
        <w:rPr>
          <w:sz w:val="28"/>
          <w:szCs w:val="28"/>
        </w:rPr>
        <w:t xml:space="preserve">новление </w:t>
      </w:r>
      <w:proofErr w:type="gramStart"/>
      <w:r w:rsidR="002847E5">
        <w:rPr>
          <w:sz w:val="28"/>
          <w:szCs w:val="28"/>
        </w:rPr>
        <w:t>Правительства  РИ</w:t>
      </w:r>
      <w:proofErr w:type="gramEnd"/>
      <w:r w:rsidR="002847E5">
        <w:rPr>
          <w:sz w:val="28"/>
          <w:szCs w:val="28"/>
        </w:rPr>
        <w:t xml:space="preserve"> от 23</w:t>
      </w:r>
      <w:r w:rsidR="0021404C">
        <w:rPr>
          <w:sz w:val="28"/>
          <w:szCs w:val="28"/>
        </w:rPr>
        <w:t>.07.2021</w:t>
      </w:r>
      <w:r>
        <w:rPr>
          <w:sz w:val="28"/>
          <w:szCs w:val="28"/>
        </w:rPr>
        <w:t xml:space="preserve"> г. №</w:t>
      </w:r>
      <w:r w:rsidR="0021404C">
        <w:rPr>
          <w:sz w:val="28"/>
          <w:szCs w:val="28"/>
        </w:rPr>
        <w:t xml:space="preserve"> 83</w:t>
      </w:r>
      <w:r>
        <w:rPr>
          <w:sz w:val="28"/>
          <w:szCs w:val="28"/>
        </w:rPr>
        <w:t xml:space="preserve"> «Положение об отраслевой системе оплаты труда работников государственных учреждений системы образования РИ» 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1.9.4. «Типового положения о дошкольном образовательном учреждении»;</w:t>
      </w:r>
    </w:p>
    <w:p w:rsidR="00357B46" w:rsidRDefault="0021404C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1.10.5. Устава ГБ</w:t>
      </w:r>
      <w:r w:rsidR="00357B46">
        <w:rPr>
          <w:sz w:val="28"/>
          <w:szCs w:val="28"/>
        </w:rPr>
        <w:t>ДОУ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1.11.6. Положения о совете ДОУ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1.7. Настоящее положение распространяется на всех работников учреждения.</w:t>
      </w:r>
    </w:p>
    <w:p w:rsidR="00357B46" w:rsidRDefault="00357B46" w:rsidP="00BE33D9">
      <w:pPr>
        <w:shd w:val="clear" w:color="auto" w:fill="FFFFFF"/>
        <w:ind w:right="-152"/>
        <w:jc w:val="center"/>
        <w:rPr>
          <w:b/>
          <w:sz w:val="16"/>
          <w:szCs w:val="16"/>
        </w:rPr>
      </w:pPr>
      <w:r>
        <w:rPr>
          <w:b/>
          <w:sz w:val="28"/>
          <w:szCs w:val="28"/>
        </w:rPr>
        <w:lastRenderedPageBreak/>
        <w:t>2.Источники формирования стимулирующего фонда</w:t>
      </w:r>
    </w:p>
    <w:p w:rsidR="00357B46" w:rsidRPr="00FB0F52" w:rsidRDefault="00357B46" w:rsidP="00BE33D9">
      <w:pPr>
        <w:shd w:val="clear" w:color="auto" w:fill="FFFFFF"/>
        <w:ind w:right="-152"/>
        <w:jc w:val="center"/>
        <w:rPr>
          <w:b/>
          <w:sz w:val="16"/>
          <w:szCs w:val="16"/>
        </w:rPr>
      </w:pP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2.1 Размеры и условия осуществления выплат стимулирующего характера работникам определяются учреждением самостоятельно в пределах фонда оплаты труда и закрепляются в коллективном договоре, локальных нормативных актах, разработанных</w:t>
      </w:r>
      <w:r w:rsidR="0021404C">
        <w:rPr>
          <w:sz w:val="28"/>
          <w:szCs w:val="28"/>
        </w:rPr>
        <w:t xml:space="preserve"> в соответствии </w:t>
      </w:r>
      <w:proofErr w:type="gramStart"/>
      <w:r w:rsidR="0021404C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 правовыми</w:t>
      </w:r>
      <w:proofErr w:type="gramEnd"/>
      <w:r>
        <w:rPr>
          <w:sz w:val="28"/>
          <w:szCs w:val="28"/>
        </w:rPr>
        <w:t xml:space="preserve"> актами </w:t>
      </w:r>
      <w:r w:rsidR="00056D64">
        <w:rPr>
          <w:sz w:val="28"/>
          <w:szCs w:val="28"/>
        </w:rPr>
        <w:t xml:space="preserve">Министерства образования РИ </w:t>
      </w:r>
      <w:r>
        <w:rPr>
          <w:sz w:val="28"/>
          <w:szCs w:val="28"/>
        </w:rPr>
        <w:t xml:space="preserve"> и приказами распоряд</w:t>
      </w:r>
      <w:r w:rsidR="00056D64">
        <w:rPr>
          <w:sz w:val="28"/>
          <w:szCs w:val="28"/>
        </w:rPr>
        <w:t>ителей средств бюджета.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2.2 Объем стимулирующей части устанавливается учреждением самостоятельно и может быть увеличен при оптимизации штатного расписания.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</w:t>
      </w:r>
      <w:r>
        <w:rPr>
          <w:b/>
          <w:sz w:val="28"/>
          <w:szCs w:val="28"/>
        </w:rPr>
        <w:t>3.По</w:t>
      </w:r>
      <w:r w:rsidRPr="003A5AC1">
        <w:rPr>
          <w:b/>
          <w:sz w:val="28"/>
          <w:szCs w:val="28"/>
        </w:rPr>
        <w:t>рядок установления стимулирующих выплат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3.1. При ДОУ создается комиссия по оценке деятельности работников ДОУ, реализующих программы дошкольного образования, направленной на конечный результат: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3.2.Персональный </w:t>
      </w:r>
      <w:proofErr w:type="gramStart"/>
      <w:r>
        <w:rPr>
          <w:sz w:val="28"/>
          <w:szCs w:val="28"/>
        </w:rPr>
        <w:t>состав  комиссии</w:t>
      </w:r>
      <w:proofErr w:type="gramEnd"/>
      <w:r>
        <w:rPr>
          <w:sz w:val="28"/>
          <w:szCs w:val="28"/>
        </w:rPr>
        <w:t xml:space="preserve"> утверждается приказом по ДОУ;                       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в состав комиссии могут входить администрация, члены </w:t>
      </w:r>
      <w:r w:rsidR="00056D64">
        <w:rPr>
          <w:sz w:val="28"/>
          <w:szCs w:val="28"/>
        </w:rPr>
        <w:t xml:space="preserve">педагогического </w:t>
      </w:r>
      <w:r>
        <w:rPr>
          <w:sz w:val="28"/>
          <w:szCs w:val="28"/>
        </w:rPr>
        <w:t>совета ДОУ.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3.3.Комиссия проводит ежемесячные заседания (в конце отчетного периода) рассматривает ходатайства, представленные материалы о деятельности учреждения, устанавливает   соответствующие баллы (%), принимает решение путем простого </w:t>
      </w:r>
      <w:proofErr w:type="gramStart"/>
      <w:r>
        <w:rPr>
          <w:sz w:val="28"/>
          <w:szCs w:val="28"/>
        </w:rPr>
        <w:t>голосования  и</w:t>
      </w:r>
      <w:proofErr w:type="gramEnd"/>
      <w:r>
        <w:rPr>
          <w:sz w:val="28"/>
          <w:szCs w:val="28"/>
        </w:rPr>
        <w:t xml:space="preserve"> оформляет протокол.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3.4.Начисление стимулирующих выплат производится в конце отчетного месяца.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 xml:space="preserve">3.5.Все виды материального поощрения и стимулирования выплачиваются </w:t>
      </w:r>
      <w:proofErr w:type="gramStart"/>
      <w:r>
        <w:rPr>
          <w:sz w:val="28"/>
          <w:szCs w:val="28"/>
        </w:rPr>
        <w:t>сотрудникам  ДОУ</w:t>
      </w:r>
      <w:proofErr w:type="gramEnd"/>
      <w:r>
        <w:rPr>
          <w:sz w:val="28"/>
          <w:szCs w:val="28"/>
        </w:rPr>
        <w:t xml:space="preserve"> на основании приказа руководителя  ДОУ</w:t>
      </w:r>
    </w:p>
    <w:p w:rsidR="00357B46" w:rsidRDefault="00357B46" w:rsidP="00BE33D9">
      <w:pPr>
        <w:shd w:val="clear" w:color="auto" w:fill="FFFFFF"/>
        <w:spacing w:line="317" w:lineRule="exact"/>
        <w:ind w:right="-152"/>
        <w:rPr>
          <w:sz w:val="28"/>
          <w:szCs w:val="28"/>
        </w:rPr>
      </w:pPr>
      <w:r>
        <w:rPr>
          <w:sz w:val="28"/>
          <w:szCs w:val="28"/>
        </w:rPr>
        <w:t>4.Выплаты работникам учреждения производятся с учетом ниже перечисленных критериев, баллов и %</w:t>
      </w:r>
    </w:p>
    <w:p w:rsidR="00357B46" w:rsidRPr="00A91DE4" w:rsidRDefault="00357B46" w:rsidP="00BE33D9">
      <w:pPr>
        <w:shd w:val="clear" w:color="auto" w:fill="FFFFFF"/>
        <w:spacing w:before="274"/>
        <w:ind w:right="-152"/>
        <w:rPr>
          <w:b/>
          <w:sz w:val="28"/>
          <w:szCs w:val="28"/>
        </w:rPr>
      </w:pPr>
      <w:r w:rsidRPr="00D51E49">
        <w:rPr>
          <w:b/>
          <w:bCs/>
          <w:spacing w:val="-13"/>
          <w:sz w:val="28"/>
          <w:szCs w:val="28"/>
          <w:u w:val="single"/>
        </w:rPr>
        <w:t>3.1</w:t>
      </w:r>
      <w:r w:rsidRPr="00D51E49">
        <w:rPr>
          <w:spacing w:val="-13"/>
          <w:sz w:val="28"/>
          <w:szCs w:val="28"/>
          <w:u w:val="single"/>
        </w:rPr>
        <w:t xml:space="preserve">. </w:t>
      </w:r>
      <w:r w:rsidRPr="00D51E49">
        <w:rPr>
          <w:sz w:val="28"/>
          <w:szCs w:val="28"/>
        </w:rPr>
        <w:t xml:space="preserve"> </w:t>
      </w:r>
      <w:proofErr w:type="gramStart"/>
      <w:r w:rsidRPr="00D51E49">
        <w:rPr>
          <w:b/>
          <w:sz w:val="28"/>
          <w:szCs w:val="28"/>
        </w:rPr>
        <w:t>Критерии  материальн</w:t>
      </w:r>
      <w:r w:rsidR="00056D64">
        <w:rPr>
          <w:b/>
          <w:sz w:val="28"/>
          <w:szCs w:val="28"/>
        </w:rPr>
        <w:t>ого</w:t>
      </w:r>
      <w:proofErr w:type="gramEnd"/>
      <w:r w:rsidR="00056D64">
        <w:rPr>
          <w:b/>
          <w:sz w:val="28"/>
          <w:szCs w:val="28"/>
        </w:rPr>
        <w:t xml:space="preserve">  стимулирования  педагогов ГБ</w:t>
      </w:r>
      <w:r w:rsidR="001B040A">
        <w:rPr>
          <w:b/>
          <w:sz w:val="28"/>
          <w:szCs w:val="28"/>
        </w:rPr>
        <w:t>ДОУ № 5</w:t>
      </w:r>
    </w:p>
    <w:p w:rsidR="00357B46" w:rsidRPr="00A91DE4" w:rsidRDefault="00357B46" w:rsidP="00357B46">
      <w:pPr>
        <w:shd w:val="clear" w:color="auto" w:fill="FFFFFF"/>
        <w:spacing w:line="274" w:lineRule="exact"/>
        <w:ind w:left="605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8"/>
        <w:gridCol w:w="6752"/>
        <w:gridCol w:w="2741"/>
      </w:tblGrid>
      <w:tr w:rsidR="00357B46" w:rsidRPr="00A91DE4" w:rsidTr="002A3CB6">
        <w:tc>
          <w:tcPr>
            <w:tcW w:w="708" w:type="dxa"/>
          </w:tcPr>
          <w:p w:rsidR="00357B46" w:rsidRPr="00A91DE4" w:rsidRDefault="00357B46" w:rsidP="008273C8">
            <w:pPr>
              <w:rPr>
                <w:b/>
                <w:sz w:val="28"/>
                <w:szCs w:val="28"/>
              </w:rPr>
            </w:pPr>
            <w:r w:rsidRPr="00A91DE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752" w:type="dxa"/>
          </w:tcPr>
          <w:p w:rsidR="00357B46" w:rsidRPr="00A91DE4" w:rsidRDefault="00357B46" w:rsidP="008273C8">
            <w:pPr>
              <w:rPr>
                <w:b/>
                <w:sz w:val="28"/>
                <w:szCs w:val="28"/>
              </w:rPr>
            </w:pPr>
            <w:r w:rsidRPr="00A91DE4">
              <w:rPr>
                <w:b/>
                <w:sz w:val="28"/>
                <w:szCs w:val="28"/>
              </w:rPr>
              <w:t>Критерии деятельности</w:t>
            </w:r>
          </w:p>
        </w:tc>
        <w:tc>
          <w:tcPr>
            <w:tcW w:w="2741" w:type="dxa"/>
          </w:tcPr>
          <w:p w:rsidR="00357B46" w:rsidRPr="00A91DE4" w:rsidRDefault="00357B46" w:rsidP="008273C8">
            <w:pPr>
              <w:rPr>
                <w:b/>
                <w:sz w:val="28"/>
                <w:szCs w:val="28"/>
              </w:rPr>
            </w:pPr>
            <w:r w:rsidRPr="00A91DE4">
              <w:rPr>
                <w:b/>
                <w:sz w:val="28"/>
                <w:szCs w:val="28"/>
              </w:rPr>
              <w:t>Баллы</w:t>
            </w:r>
          </w:p>
        </w:tc>
      </w:tr>
      <w:tr w:rsidR="00357B46" w:rsidRPr="00D51E49" w:rsidTr="002A3CB6">
        <w:trPr>
          <w:trHeight w:val="612"/>
        </w:trPr>
        <w:tc>
          <w:tcPr>
            <w:tcW w:w="708" w:type="dxa"/>
          </w:tcPr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1</w:t>
            </w:r>
          </w:p>
        </w:tc>
        <w:tc>
          <w:tcPr>
            <w:tcW w:w="6752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</w:p>
          <w:p w:rsidR="00357B46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Применение </w:t>
            </w:r>
            <w:proofErr w:type="spellStart"/>
            <w:r w:rsidRPr="00D51E49">
              <w:rPr>
                <w:sz w:val="28"/>
                <w:szCs w:val="28"/>
              </w:rPr>
              <w:t>здоровьесберегающих</w:t>
            </w:r>
            <w:proofErr w:type="spellEnd"/>
            <w:r w:rsidRPr="00D51E49">
              <w:rPr>
                <w:sz w:val="28"/>
                <w:szCs w:val="28"/>
              </w:rPr>
              <w:t xml:space="preserve"> технологий</w:t>
            </w:r>
            <w:r w:rsidR="00056D64">
              <w:rPr>
                <w:sz w:val="28"/>
                <w:szCs w:val="28"/>
              </w:rPr>
              <w:t>.</w:t>
            </w:r>
          </w:p>
          <w:p w:rsidR="00056D64" w:rsidRPr="00D51E49" w:rsidRDefault="00056D64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Отсутствие </w:t>
            </w:r>
            <w:proofErr w:type="gramStart"/>
            <w:r w:rsidRPr="00D51E49">
              <w:rPr>
                <w:sz w:val="28"/>
                <w:szCs w:val="28"/>
              </w:rPr>
              <w:t>нарушений  по</w:t>
            </w:r>
            <w:proofErr w:type="gramEnd"/>
            <w:r w:rsidRPr="00D51E49">
              <w:rPr>
                <w:sz w:val="28"/>
                <w:szCs w:val="28"/>
              </w:rPr>
              <w:t xml:space="preserve"> выполнению инструкций по охране жизни и здоровья детей.</w:t>
            </w:r>
          </w:p>
        </w:tc>
        <w:tc>
          <w:tcPr>
            <w:tcW w:w="2741" w:type="dxa"/>
          </w:tcPr>
          <w:p w:rsidR="00357B46" w:rsidRPr="00D51E49" w:rsidRDefault="00357B4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</w:p>
        </w:tc>
        <w:tc>
          <w:tcPr>
            <w:tcW w:w="6752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</w:p>
          <w:p w:rsidR="00357B46" w:rsidRDefault="00357B46" w:rsidP="008273C8">
            <w:pPr>
              <w:rPr>
                <w:color w:val="000000"/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Создание безопасных условий в </w:t>
            </w:r>
            <w:proofErr w:type="gramStart"/>
            <w:r w:rsidRPr="00D51E49">
              <w:rPr>
                <w:sz w:val="28"/>
                <w:szCs w:val="28"/>
              </w:rPr>
              <w:t>группе</w:t>
            </w:r>
            <w:r w:rsidRPr="00D51E49">
              <w:rPr>
                <w:sz w:val="28"/>
                <w:szCs w:val="28"/>
                <w:highlight w:val="yellow"/>
              </w:rPr>
              <w:t xml:space="preserve"> </w:t>
            </w:r>
            <w:r w:rsidRPr="00D51E49">
              <w:rPr>
                <w:sz w:val="28"/>
                <w:szCs w:val="28"/>
              </w:rPr>
              <w:t xml:space="preserve"> с</w:t>
            </w:r>
            <w:proofErr w:type="gramEnd"/>
            <w:r w:rsidRPr="00D51E49">
              <w:rPr>
                <w:sz w:val="28"/>
                <w:szCs w:val="28"/>
              </w:rPr>
              <w:t xml:space="preserve"> учетом  требований </w:t>
            </w:r>
            <w:r w:rsidRPr="00D51E49">
              <w:rPr>
                <w:color w:val="000000"/>
                <w:sz w:val="28"/>
                <w:szCs w:val="28"/>
              </w:rPr>
              <w:t>СанПиНа и пожарной безопасности</w:t>
            </w:r>
            <w:r w:rsidR="00056D64">
              <w:rPr>
                <w:color w:val="000000"/>
                <w:sz w:val="28"/>
                <w:szCs w:val="28"/>
              </w:rPr>
              <w:t>, организация предметно-развивающей среды в группе с учетом норм СанПиНа и пожарной безопасн</w:t>
            </w:r>
            <w:r w:rsidR="00210A59">
              <w:rPr>
                <w:color w:val="000000"/>
                <w:sz w:val="28"/>
                <w:szCs w:val="28"/>
              </w:rPr>
              <w:t>ост</w:t>
            </w:r>
            <w:r w:rsidR="00056D64">
              <w:rPr>
                <w:color w:val="000000"/>
                <w:sz w:val="28"/>
                <w:szCs w:val="28"/>
              </w:rPr>
              <w:t>и.</w:t>
            </w: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</w:p>
        </w:tc>
        <w:tc>
          <w:tcPr>
            <w:tcW w:w="2741" w:type="dxa"/>
          </w:tcPr>
          <w:p w:rsidR="00357B46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357B46" w:rsidRDefault="00357B46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</w:p>
        </w:tc>
      </w:tr>
      <w:tr w:rsidR="00210A59" w:rsidRPr="00D51E49" w:rsidTr="002A3CB6">
        <w:tc>
          <w:tcPr>
            <w:tcW w:w="708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752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</w:p>
          <w:p w:rsidR="00210A5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с трудными </w:t>
            </w:r>
            <w:proofErr w:type="spellStart"/>
            <w:proofErr w:type="gramStart"/>
            <w:r>
              <w:rPr>
                <w:sz w:val="28"/>
                <w:szCs w:val="28"/>
              </w:rPr>
              <w:t>детьми,т.е</w:t>
            </w:r>
            <w:proofErr w:type="spellEnd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наличие в группе детей с отклонениями.</w:t>
            </w:r>
          </w:p>
        </w:tc>
        <w:tc>
          <w:tcPr>
            <w:tcW w:w="2741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752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Анализ заболеваемости. </w:t>
            </w: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Отсутствие пропусков по болезни.</w:t>
            </w:r>
          </w:p>
        </w:tc>
        <w:tc>
          <w:tcPr>
            <w:tcW w:w="2741" w:type="dxa"/>
          </w:tcPr>
          <w:p w:rsidR="00357B46" w:rsidRPr="00D51E4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752" w:type="dxa"/>
          </w:tcPr>
          <w:p w:rsidR="00210A59" w:rsidRDefault="00210A59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Отсутствие случаев травматизма.</w:t>
            </w:r>
          </w:p>
        </w:tc>
        <w:tc>
          <w:tcPr>
            <w:tcW w:w="2741" w:type="dxa"/>
          </w:tcPr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752" w:type="dxa"/>
          </w:tcPr>
          <w:p w:rsidR="00501F6A" w:rsidRDefault="00501F6A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Количество спортивных досугов, </w:t>
            </w:r>
            <w:proofErr w:type="gramStart"/>
            <w:r w:rsidRPr="00D51E49">
              <w:rPr>
                <w:sz w:val="28"/>
                <w:szCs w:val="28"/>
              </w:rPr>
              <w:t>развлечений  в</w:t>
            </w:r>
            <w:proofErr w:type="gramEnd"/>
            <w:r w:rsidRPr="00D51E49">
              <w:rPr>
                <w:sz w:val="28"/>
                <w:szCs w:val="28"/>
              </w:rPr>
              <w:t xml:space="preserve"> </w:t>
            </w:r>
            <w:r w:rsidRPr="00D51E49">
              <w:rPr>
                <w:sz w:val="28"/>
                <w:szCs w:val="28"/>
              </w:rPr>
              <w:lastRenderedPageBreak/>
              <w:t>соответствии с годовым планом.</w:t>
            </w:r>
          </w:p>
        </w:tc>
        <w:tc>
          <w:tcPr>
            <w:tcW w:w="2741" w:type="dxa"/>
          </w:tcPr>
          <w:p w:rsidR="00357B46" w:rsidRPr="00D51E49" w:rsidRDefault="00210A59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752" w:type="dxa"/>
          </w:tcPr>
          <w:p w:rsidR="002A3CB6" w:rsidRDefault="002A3CB6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proofErr w:type="gramStart"/>
            <w:r w:rsidRPr="00D51E49">
              <w:rPr>
                <w:sz w:val="28"/>
                <w:szCs w:val="28"/>
              </w:rPr>
              <w:t xml:space="preserve">Организация  </w:t>
            </w:r>
            <w:proofErr w:type="spellStart"/>
            <w:r w:rsidRPr="00D51E49">
              <w:rPr>
                <w:sz w:val="28"/>
                <w:szCs w:val="28"/>
              </w:rPr>
              <w:t>учебно</w:t>
            </w:r>
            <w:proofErr w:type="spellEnd"/>
            <w:proofErr w:type="gramEnd"/>
            <w:r w:rsidRPr="00D51E49">
              <w:rPr>
                <w:sz w:val="28"/>
                <w:szCs w:val="28"/>
              </w:rPr>
              <w:t xml:space="preserve"> – воспитательного процесса (уровень)</w:t>
            </w:r>
          </w:p>
        </w:tc>
        <w:tc>
          <w:tcPr>
            <w:tcW w:w="2741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752" w:type="dxa"/>
          </w:tcPr>
          <w:p w:rsidR="002A3CB6" w:rsidRDefault="002A3CB6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Отсутствие замечаний по ведению </w:t>
            </w:r>
            <w:proofErr w:type="gramStart"/>
            <w:r w:rsidRPr="00D51E49">
              <w:rPr>
                <w:sz w:val="28"/>
                <w:szCs w:val="28"/>
              </w:rPr>
              <w:t>документации .</w:t>
            </w:r>
            <w:proofErr w:type="gramEnd"/>
          </w:p>
        </w:tc>
        <w:tc>
          <w:tcPr>
            <w:tcW w:w="2741" w:type="dxa"/>
          </w:tcPr>
          <w:p w:rsidR="00357B46" w:rsidRPr="00D51E49" w:rsidRDefault="00357B4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752" w:type="dxa"/>
          </w:tcPr>
          <w:p w:rsidR="002A3CB6" w:rsidRDefault="002A3CB6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Наличие системы работы с родителями.</w:t>
            </w:r>
          </w:p>
        </w:tc>
        <w:tc>
          <w:tcPr>
            <w:tcW w:w="2741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752" w:type="dxa"/>
          </w:tcPr>
          <w:p w:rsidR="002A3CB6" w:rsidRDefault="002A3CB6" w:rsidP="008273C8">
            <w:pPr>
              <w:rPr>
                <w:sz w:val="28"/>
                <w:szCs w:val="28"/>
              </w:rPr>
            </w:pP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Участие детей в конкурсах.</w:t>
            </w:r>
          </w:p>
        </w:tc>
        <w:tc>
          <w:tcPr>
            <w:tcW w:w="2741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752" w:type="dxa"/>
          </w:tcPr>
          <w:p w:rsidR="002A3CB6" w:rsidRDefault="002A3CB6" w:rsidP="008273C8">
            <w:pPr>
              <w:rPr>
                <w:sz w:val="28"/>
                <w:szCs w:val="28"/>
              </w:rPr>
            </w:pPr>
          </w:p>
          <w:p w:rsidR="00357B46" w:rsidRDefault="00357B4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Постановка спектакля, инсценировка сказки</w:t>
            </w:r>
          </w:p>
          <w:p w:rsidR="00357B46" w:rsidRDefault="00357B4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Постановка танцев</w:t>
            </w: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 оформление уголков, стендов</w:t>
            </w:r>
          </w:p>
        </w:tc>
        <w:tc>
          <w:tcPr>
            <w:tcW w:w="2741" w:type="dxa"/>
          </w:tcPr>
          <w:p w:rsidR="00357B46" w:rsidRDefault="00357B4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</w:p>
        </w:tc>
      </w:tr>
      <w:tr w:rsidR="00357B46" w:rsidRPr="00D51E49" w:rsidTr="002A3CB6">
        <w:tc>
          <w:tcPr>
            <w:tcW w:w="708" w:type="dxa"/>
          </w:tcPr>
          <w:p w:rsidR="00357B46" w:rsidRPr="00D51E49" w:rsidRDefault="002A3CB6" w:rsidP="0082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752" w:type="dxa"/>
          </w:tcPr>
          <w:p w:rsidR="002A3CB6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 xml:space="preserve"> </w:t>
            </w:r>
          </w:p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Активное участие в общественной жизни ДОУ, района.</w:t>
            </w:r>
            <w:r w:rsidR="002A3CB6">
              <w:rPr>
                <w:sz w:val="28"/>
                <w:szCs w:val="28"/>
              </w:rPr>
              <w:t xml:space="preserve"> </w:t>
            </w:r>
            <w:r w:rsidR="002A3CB6" w:rsidRPr="00D51E49">
              <w:rPr>
                <w:sz w:val="28"/>
                <w:szCs w:val="28"/>
              </w:rPr>
              <w:t>Участие воспитател</w:t>
            </w:r>
            <w:r w:rsidR="002A3CB6">
              <w:rPr>
                <w:sz w:val="28"/>
                <w:szCs w:val="28"/>
              </w:rPr>
              <w:t xml:space="preserve">я </w:t>
            </w:r>
            <w:proofErr w:type="gramStart"/>
            <w:r w:rsidR="002A3CB6">
              <w:rPr>
                <w:sz w:val="28"/>
                <w:szCs w:val="28"/>
              </w:rPr>
              <w:t>в  профессиональных</w:t>
            </w:r>
            <w:proofErr w:type="gramEnd"/>
            <w:r w:rsidR="002A3CB6">
              <w:rPr>
                <w:sz w:val="28"/>
                <w:szCs w:val="28"/>
              </w:rPr>
              <w:t xml:space="preserve"> конкурсах, участие в методической работе ДОУ, района.</w:t>
            </w:r>
          </w:p>
        </w:tc>
        <w:tc>
          <w:tcPr>
            <w:tcW w:w="2741" w:type="dxa"/>
          </w:tcPr>
          <w:p w:rsidR="00357B46" w:rsidRPr="00D51E49" w:rsidRDefault="00357B46" w:rsidP="008273C8">
            <w:pPr>
              <w:rPr>
                <w:sz w:val="28"/>
                <w:szCs w:val="28"/>
              </w:rPr>
            </w:pPr>
            <w:r w:rsidRPr="00D51E49">
              <w:rPr>
                <w:sz w:val="28"/>
                <w:szCs w:val="28"/>
              </w:rPr>
              <w:t>1</w:t>
            </w:r>
          </w:p>
        </w:tc>
      </w:tr>
    </w:tbl>
    <w:p w:rsidR="00357B46" w:rsidRDefault="00357B46" w:rsidP="00357B46">
      <w:pPr>
        <w:shd w:val="clear" w:color="auto" w:fill="FFFFFF"/>
        <w:spacing w:line="274" w:lineRule="exact"/>
        <w:rPr>
          <w:b/>
          <w:sz w:val="28"/>
          <w:szCs w:val="28"/>
        </w:rPr>
      </w:pPr>
    </w:p>
    <w:p w:rsidR="00357B46" w:rsidRPr="00FB0678" w:rsidRDefault="00357B46" w:rsidP="00357B46">
      <w:pPr>
        <w:shd w:val="clear" w:color="auto" w:fill="FFFFFF"/>
        <w:spacing w:line="274" w:lineRule="exact"/>
        <w:ind w:left="605"/>
        <w:jc w:val="right"/>
        <w:rPr>
          <w:rFonts w:ascii="Calibri" w:hAnsi="Calibri" w:cs="Calibri"/>
          <w:b/>
          <w:sz w:val="36"/>
          <w:szCs w:val="28"/>
        </w:rPr>
      </w:pPr>
      <w:r w:rsidRPr="00FB0678">
        <w:rPr>
          <w:rFonts w:ascii="Calibri" w:hAnsi="Calibri" w:cs="Calibri"/>
          <w:b/>
          <w:sz w:val="36"/>
          <w:szCs w:val="28"/>
        </w:rPr>
        <w:t>Примечания:</w:t>
      </w:r>
    </w:p>
    <w:p w:rsidR="00357B46" w:rsidRPr="00D51E49" w:rsidRDefault="00357B46" w:rsidP="00357B46">
      <w:pPr>
        <w:shd w:val="clear" w:color="auto" w:fill="FFFFFF"/>
        <w:spacing w:line="274" w:lineRule="exact"/>
        <w:ind w:left="605"/>
        <w:rPr>
          <w:b/>
          <w:sz w:val="28"/>
          <w:szCs w:val="28"/>
        </w:rPr>
      </w:pPr>
    </w:p>
    <w:p w:rsidR="00357B46" w:rsidRPr="00D51E49" w:rsidRDefault="00357B46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D51E49">
        <w:rPr>
          <w:sz w:val="28"/>
          <w:szCs w:val="28"/>
          <w:u w:val="single"/>
        </w:rPr>
        <w:t>К п.1</w:t>
      </w:r>
      <w:r w:rsidR="00501F6A">
        <w:rPr>
          <w:sz w:val="28"/>
          <w:szCs w:val="28"/>
        </w:rPr>
        <w:t xml:space="preserve"> Применение в ГБ</w:t>
      </w:r>
      <w:r w:rsidRPr="00D51E49">
        <w:rPr>
          <w:sz w:val="28"/>
          <w:szCs w:val="28"/>
        </w:rPr>
        <w:t>ДОУ здоровье</w:t>
      </w:r>
      <w:r w:rsidR="00501F6A">
        <w:rPr>
          <w:sz w:val="28"/>
          <w:szCs w:val="28"/>
        </w:rPr>
        <w:t xml:space="preserve"> </w:t>
      </w:r>
      <w:r w:rsidRPr="00D51E49">
        <w:rPr>
          <w:sz w:val="28"/>
          <w:szCs w:val="28"/>
        </w:rPr>
        <w:t>сберегающих техн</w:t>
      </w:r>
      <w:r w:rsidR="00501F6A">
        <w:rPr>
          <w:sz w:val="28"/>
          <w:szCs w:val="28"/>
        </w:rPr>
        <w:t xml:space="preserve">ологий. </w:t>
      </w:r>
      <w:r w:rsidRPr="00D51E49">
        <w:rPr>
          <w:sz w:val="28"/>
          <w:szCs w:val="28"/>
        </w:rPr>
        <w:t>За применение здоровье</w:t>
      </w:r>
      <w:r w:rsidR="00501F6A">
        <w:rPr>
          <w:sz w:val="28"/>
          <w:szCs w:val="28"/>
        </w:rPr>
        <w:t xml:space="preserve"> </w:t>
      </w:r>
      <w:r w:rsidRPr="00D51E49">
        <w:rPr>
          <w:sz w:val="28"/>
          <w:szCs w:val="28"/>
        </w:rPr>
        <w:t>сберегающих технолог</w:t>
      </w:r>
      <w:r w:rsidR="00501F6A">
        <w:rPr>
          <w:sz w:val="28"/>
          <w:szCs w:val="28"/>
        </w:rPr>
        <w:t xml:space="preserve">ий – </w:t>
      </w:r>
      <w:r w:rsidRPr="00D51E49">
        <w:rPr>
          <w:sz w:val="28"/>
          <w:szCs w:val="28"/>
        </w:rPr>
        <w:t>при</w:t>
      </w:r>
      <w:r>
        <w:rPr>
          <w:sz w:val="28"/>
          <w:szCs w:val="28"/>
        </w:rPr>
        <w:t>менение их в полном объеме – 1</w:t>
      </w:r>
      <w:r w:rsidR="00501F6A">
        <w:rPr>
          <w:sz w:val="28"/>
          <w:szCs w:val="28"/>
        </w:rPr>
        <w:t xml:space="preserve"> балл</w:t>
      </w:r>
      <w:r w:rsidRPr="00D51E49">
        <w:rPr>
          <w:sz w:val="28"/>
          <w:szCs w:val="28"/>
        </w:rPr>
        <w:t>.</w:t>
      </w:r>
    </w:p>
    <w:p w:rsidR="00357B46" w:rsidRPr="00D51E49" w:rsidRDefault="00501F6A" w:rsidP="00357B46">
      <w:pPr>
        <w:rPr>
          <w:sz w:val="28"/>
          <w:szCs w:val="28"/>
        </w:rPr>
      </w:pPr>
      <w:r>
        <w:rPr>
          <w:sz w:val="28"/>
          <w:szCs w:val="28"/>
          <w:u w:val="single"/>
        </w:rPr>
        <w:t>К п.2</w:t>
      </w:r>
      <w:r w:rsidR="00357B46" w:rsidRPr="00D51E49">
        <w:rPr>
          <w:sz w:val="28"/>
          <w:szCs w:val="28"/>
        </w:rPr>
        <w:t xml:space="preserve"> Создание безопасных </w:t>
      </w:r>
      <w:r>
        <w:rPr>
          <w:sz w:val="28"/>
          <w:szCs w:val="28"/>
        </w:rPr>
        <w:t xml:space="preserve">условий в </w:t>
      </w:r>
      <w:proofErr w:type="gramStart"/>
      <w:r>
        <w:rPr>
          <w:sz w:val="28"/>
          <w:szCs w:val="28"/>
        </w:rPr>
        <w:t xml:space="preserve">группе  </w:t>
      </w:r>
      <w:r w:rsidR="00357B46" w:rsidRPr="00D51E49">
        <w:rPr>
          <w:sz w:val="28"/>
          <w:szCs w:val="28"/>
        </w:rPr>
        <w:t>с</w:t>
      </w:r>
      <w:proofErr w:type="gramEnd"/>
      <w:r w:rsidR="00357B46" w:rsidRPr="00D51E49">
        <w:rPr>
          <w:sz w:val="28"/>
          <w:szCs w:val="28"/>
        </w:rPr>
        <w:t xml:space="preserve"> учетом  требований </w:t>
      </w:r>
      <w:r w:rsidR="00357B46" w:rsidRPr="00D51E49">
        <w:rPr>
          <w:color w:val="000000"/>
          <w:sz w:val="28"/>
          <w:szCs w:val="28"/>
        </w:rPr>
        <w:t>СанПиНа и пожарной безопасности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 xml:space="preserve">За </w:t>
      </w:r>
      <w:r w:rsidR="00357B46" w:rsidRPr="00D51E49">
        <w:rPr>
          <w:sz w:val="28"/>
          <w:szCs w:val="28"/>
        </w:rPr>
        <w:t xml:space="preserve"> полное</w:t>
      </w:r>
      <w:proofErr w:type="gramEnd"/>
      <w:r w:rsidR="00357B46" w:rsidRPr="00D51E49">
        <w:rPr>
          <w:sz w:val="28"/>
          <w:szCs w:val="28"/>
        </w:rPr>
        <w:t xml:space="preserve"> соответствие всем требованиям по созданию безопасных условий в группе  с учетом  требований </w:t>
      </w:r>
      <w:r w:rsidR="00357B46" w:rsidRPr="00D51E49">
        <w:rPr>
          <w:color w:val="000000"/>
          <w:sz w:val="28"/>
          <w:szCs w:val="28"/>
        </w:rPr>
        <w:t>СанПиНа и пожарной безопасности</w:t>
      </w:r>
      <w:r>
        <w:rPr>
          <w:sz w:val="28"/>
          <w:szCs w:val="28"/>
        </w:rPr>
        <w:t xml:space="preserve"> – 1 балл.</w:t>
      </w:r>
      <w:r w:rsidR="00243A43">
        <w:rPr>
          <w:sz w:val="28"/>
          <w:szCs w:val="28"/>
        </w:rPr>
        <w:t xml:space="preserve"> </w:t>
      </w:r>
    </w:p>
    <w:p w:rsidR="00501F6A" w:rsidRDefault="00501F6A" w:rsidP="00357B46">
      <w:pPr>
        <w:shd w:val="clear" w:color="auto" w:fill="FFFFFF"/>
        <w:spacing w:line="274" w:lineRule="exac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 п.3</w:t>
      </w:r>
      <w:r w:rsidR="00EC511B" w:rsidRPr="00EC511B">
        <w:rPr>
          <w:sz w:val="28"/>
          <w:szCs w:val="28"/>
        </w:rPr>
        <w:t xml:space="preserve"> </w:t>
      </w:r>
      <w:r w:rsidR="00EC511B">
        <w:rPr>
          <w:sz w:val="28"/>
          <w:szCs w:val="28"/>
        </w:rPr>
        <w:t xml:space="preserve">Работа с трудными </w:t>
      </w:r>
      <w:proofErr w:type="spellStart"/>
      <w:proofErr w:type="gramStart"/>
      <w:r w:rsidR="00EC511B">
        <w:rPr>
          <w:sz w:val="28"/>
          <w:szCs w:val="28"/>
        </w:rPr>
        <w:t>детьми,т.е</w:t>
      </w:r>
      <w:proofErr w:type="spellEnd"/>
      <w:r w:rsidR="00EC511B">
        <w:rPr>
          <w:sz w:val="28"/>
          <w:szCs w:val="28"/>
        </w:rPr>
        <w:t>.</w:t>
      </w:r>
      <w:proofErr w:type="gramEnd"/>
      <w:r w:rsidR="00EC511B">
        <w:rPr>
          <w:sz w:val="28"/>
          <w:szCs w:val="28"/>
        </w:rPr>
        <w:t xml:space="preserve"> наличие в группе детей с отклонениями -1 балл.</w:t>
      </w:r>
    </w:p>
    <w:p w:rsidR="00357B46" w:rsidRPr="00D51E49" w:rsidRDefault="00EC511B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243A43">
        <w:rPr>
          <w:sz w:val="28"/>
          <w:szCs w:val="28"/>
          <w:u w:val="single"/>
        </w:rPr>
        <w:t>К п.4</w:t>
      </w:r>
      <w:r>
        <w:rPr>
          <w:sz w:val="28"/>
          <w:szCs w:val="28"/>
        </w:rPr>
        <w:t xml:space="preserve"> Анализ заболеваемости. За</w:t>
      </w:r>
      <w:r w:rsidR="00357B46" w:rsidRPr="00D51E49">
        <w:rPr>
          <w:sz w:val="28"/>
          <w:szCs w:val="28"/>
        </w:rPr>
        <w:t xml:space="preserve"> хорошую </w:t>
      </w:r>
      <w:proofErr w:type="gramStart"/>
      <w:r w:rsidR="00357B46" w:rsidRPr="00D51E49">
        <w:rPr>
          <w:sz w:val="28"/>
          <w:szCs w:val="28"/>
        </w:rPr>
        <w:t>посещаемость ,</w:t>
      </w:r>
      <w:proofErr w:type="gramEnd"/>
      <w:r w:rsidR="00357B46" w:rsidRPr="00D51E49">
        <w:rPr>
          <w:sz w:val="28"/>
          <w:szCs w:val="28"/>
        </w:rPr>
        <w:t xml:space="preserve"> от</w:t>
      </w:r>
      <w:r>
        <w:rPr>
          <w:sz w:val="28"/>
          <w:szCs w:val="28"/>
        </w:rPr>
        <w:t>сутствие пропусков  – 1 балл.</w:t>
      </w:r>
    </w:p>
    <w:p w:rsidR="00357B46" w:rsidRPr="00D51E49" w:rsidRDefault="00357B46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D51E49">
        <w:rPr>
          <w:sz w:val="28"/>
          <w:szCs w:val="28"/>
          <w:u w:val="single"/>
        </w:rPr>
        <w:t>К п.</w:t>
      </w:r>
      <w:proofErr w:type="gramStart"/>
      <w:r w:rsidRPr="00D51E49">
        <w:rPr>
          <w:sz w:val="28"/>
          <w:szCs w:val="28"/>
          <w:u w:val="single"/>
        </w:rPr>
        <w:t>5</w:t>
      </w:r>
      <w:r w:rsidRPr="00D51E49">
        <w:rPr>
          <w:sz w:val="28"/>
          <w:szCs w:val="28"/>
        </w:rPr>
        <w:t xml:space="preserve">  За</w:t>
      </w:r>
      <w:proofErr w:type="gramEnd"/>
      <w:r w:rsidRPr="00D51E49">
        <w:rPr>
          <w:sz w:val="28"/>
          <w:szCs w:val="28"/>
        </w:rPr>
        <w:t xml:space="preserve"> отсутствие случаев травматизма – 1 балл.</w:t>
      </w:r>
    </w:p>
    <w:p w:rsidR="00357B46" w:rsidRPr="00D51E49" w:rsidRDefault="00357B46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D51E49">
        <w:rPr>
          <w:sz w:val="28"/>
          <w:szCs w:val="28"/>
          <w:u w:val="single"/>
        </w:rPr>
        <w:t>К п.</w:t>
      </w:r>
      <w:proofErr w:type="gramStart"/>
      <w:r w:rsidRPr="00D51E49">
        <w:rPr>
          <w:sz w:val="28"/>
          <w:szCs w:val="28"/>
          <w:u w:val="single"/>
        </w:rPr>
        <w:t>6</w:t>
      </w:r>
      <w:r w:rsidRPr="00D51E49">
        <w:rPr>
          <w:sz w:val="28"/>
          <w:szCs w:val="28"/>
        </w:rPr>
        <w:t xml:space="preserve">  Количество</w:t>
      </w:r>
      <w:proofErr w:type="gramEnd"/>
      <w:r w:rsidRPr="00D51E49">
        <w:rPr>
          <w:sz w:val="28"/>
          <w:szCs w:val="28"/>
        </w:rPr>
        <w:t xml:space="preserve"> спортивных досугов, развлечений. За проведение физкультур</w:t>
      </w:r>
      <w:r w:rsidR="00EC511B">
        <w:rPr>
          <w:sz w:val="28"/>
          <w:szCs w:val="28"/>
        </w:rPr>
        <w:t xml:space="preserve">ных досугов, </w:t>
      </w:r>
      <w:r w:rsidRPr="00D51E49">
        <w:rPr>
          <w:sz w:val="28"/>
          <w:szCs w:val="28"/>
        </w:rPr>
        <w:t xml:space="preserve">за проведение физкультурных досугов в полном объеме в соответствии с методическими </w:t>
      </w:r>
      <w:proofErr w:type="gramStart"/>
      <w:r w:rsidRPr="00D51E49">
        <w:rPr>
          <w:sz w:val="28"/>
          <w:szCs w:val="28"/>
        </w:rPr>
        <w:t>рекомендациями  –</w:t>
      </w:r>
      <w:proofErr w:type="gramEnd"/>
      <w:r w:rsidR="00EC511B">
        <w:rPr>
          <w:sz w:val="28"/>
          <w:szCs w:val="28"/>
        </w:rPr>
        <w:t xml:space="preserve"> 1 балл.</w:t>
      </w:r>
    </w:p>
    <w:p w:rsidR="00357B46" w:rsidRDefault="00357B46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D51E49">
        <w:rPr>
          <w:sz w:val="28"/>
          <w:szCs w:val="28"/>
          <w:u w:val="single"/>
        </w:rPr>
        <w:t>К п.</w:t>
      </w:r>
      <w:proofErr w:type="gramStart"/>
      <w:r w:rsidRPr="00D51E49">
        <w:rPr>
          <w:sz w:val="28"/>
          <w:szCs w:val="28"/>
          <w:u w:val="single"/>
        </w:rPr>
        <w:t>7</w:t>
      </w:r>
      <w:r w:rsidRPr="00D51E49">
        <w:rPr>
          <w:sz w:val="28"/>
          <w:szCs w:val="28"/>
        </w:rPr>
        <w:t xml:space="preserve">  Организация</w:t>
      </w:r>
      <w:proofErr w:type="gramEnd"/>
      <w:r w:rsidRPr="00D51E49">
        <w:rPr>
          <w:sz w:val="28"/>
          <w:szCs w:val="28"/>
        </w:rPr>
        <w:t xml:space="preserve"> </w:t>
      </w:r>
      <w:proofErr w:type="spellStart"/>
      <w:r w:rsidRPr="00D51E49">
        <w:rPr>
          <w:sz w:val="28"/>
          <w:szCs w:val="28"/>
        </w:rPr>
        <w:t>учебно</w:t>
      </w:r>
      <w:proofErr w:type="spellEnd"/>
      <w:r w:rsidRPr="00D51E49">
        <w:rPr>
          <w:sz w:val="28"/>
          <w:szCs w:val="28"/>
        </w:rPr>
        <w:t xml:space="preserve"> – воспитательного процесса. За организацию </w:t>
      </w:r>
      <w:proofErr w:type="spellStart"/>
      <w:r w:rsidRPr="00D51E49">
        <w:rPr>
          <w:sz w:val="28"/>
          <w:szCs w:val="28"/>
        </w:rPr>
        <w:t>учебно</w:t>
      </w:r>
      <w:proofErr w:type="spellEnd"/>
      <w:r w:rsidRPr="00D51E49">
        <w:rPr>
          <w:sz w:val="28"/>
          <w:szCs w:val="28"/>
        </w:rPr>
        <w:t xml:space="preserve"> – воспитательного процесса на высоком уровне (своевременное и четко организованное проведение занят</w:t>
      </w:r>
      <w:r w:rsidR="00EC511B">
        <w:rPr>
          <w:sz w:val="28"/>
          <w:szCs w:val="28"/>
        </w:rPr>
        <w:t>ий, соблюдение режима и др.) – 1 балл.</w:t>
      </w:r>
    </w:p>
    <w:p w:rsidR="00EC511B" w:rsidRPr="00D51E49" w:rsidRDefault="00EC511B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243A43">
        <w:rPr>
          <w:sz w:val="28"/>
          <w:szCs w:val="28"/>
          <w:u w:val="single"/>
        </w:rPr>
        <w:t>К п.8</w:t>
      </w:r>
      <w:r>
        <w:rPr>
          <w:sz w:val="28"/>
          <w:szCs w:val="28"/>
        </w:rPr>
        <w:t xml:space="preserve"> </w:t>
      </w:r>
      <w:r w:rsidRPr="00D51E49">
        <w:rPr>
          <w:sz w:val="28"/>
          <w:szCs w:val="28"/>
        </w:rPr>
        <w:t>Отсутствие зам</w:t>
      </w:r>
      <w:r>
        <w:rPr>
          <w:sz w:val="28"/>
          <w:szCs w:val="28"/>
        </w:rPr>
        <w:t>ечаний по ведению документации. О</w:t>
      </w:r>
      <w:r w:rsidRPr="00D51E49">
        <w:rPr>
          <w:sz w:val="28"/>
          <w:szCs w:val="28"/>
        </w:rPr>
        <w:t>тсутствие замечан</w:t>
      </w:r>
      <w:r>
        <w:rPr>
          <w:sz w:val="28"/>
          <w:szCs w:val="28"/>
        </w:rPr>
        <w:t>ий по работе с документацией – 1 балл</w:t>
      </w:r>
      <w:r w:rsidRPr="00D51E49">
        <w:rPr>
          <w:sz w:val="28"/>
          <w:szCs w:val="28"/>
        </w:rPr>
        <w:t>.</w:t>
      </w:r>
    </w:p>
    <w:p w:rsidR="00357B46" w:rsidRPr="00D51E49" w:rsidRDefault="00EC511B" w:rsidP="00357B46">
      <w:pPr>
        <w:shd w:val="clear" w:color="auto" w:fill="FFFFFF"/>
        <w:spacing w:line="274" w:lineRule="exact"/>
        <w:rPr>
          <w:sz w:val="28"/>
          <w:szCs w:val="28"/>
        </w:rPr>
      </w:pPr>
      <w:r>
        <w:rPr>
          <w:sz w:val="28"/>
          <w:szCs w:val="28"/>
          <w:u w:val="single"/>
        </w:rPr>
        <w:t>К п.</w:t>
      </w:r>
      <w:proofErr w:type="gramStart"/>
      <w:r>
        <w:rPr>
          <w:sz w:val="28"/>
          <w:szCs w:val="28"/>
          <w:u w:val="single"/>
        </w:rPr>
        <w:t>9</w:t>
      </w:r>
      <w:r w:rsidR="00357B46" w:rsidRPr="00D51E49">
        <w:rPr>
          <w:sz w:val="28"/>
          <w:szCs w:val="28"/>
        </w:rPr>
        <w:t xml:space="preserve">  Нал</w:t>
      </w:r>
      <w:r>
        <w:rPr>
          <w:sz w:val="28"/>
          <w:szCs w:val="28"/>
        </w:rPr>
        <w:t>ичие</w:t>
      </w:r>
      <w:proofErr w:type="gramEnd"/>
      <w:r>
        <w:rPr>
          <w:sz w:val="28"/>
          <w:szCs w:val="28"/>
        </w:rPr>
        <w:t xml:space="preserve"> системы работы с родителями - </w:t>
      </w:r>
      <w:r w:rsidR="00357B46">
        <w:rPr>
          <w:sz w:val="28"/>
          <w:szCs w:val="28"/>
        </w:rPr>
        <w:t>1 балл</w:t>
      </w:r>
      <w:r w:rsidR="00357B46" w:rsidRPr="00D51E49">
        <w:rPr>
          <w:sz w:val="28"/>
          <w:szCs w:val="28"/>
        </w:rPr>
        <w:t>.</w:t>
      </w:r>
    </w:p>
    <w:p w:rsidR="00243A43" w:rsidRDefault="00EC511B" w:rsidP="00357B46">
      <w:pPr>
        <w:shd w:val="clear" w:color="auto" w:fill="FFFFFF"/>
        <w:spacing w:line="274" w:lineRule="exac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 п.10</w:t>
      </w:r>
      <w:r w:rsidR="00243A43">
        <w:rPr>
          <w:sz w:val="28"/>
          <w:szCs w:val="28"/>
          <w:u w:val="single"/>
        </w:rPr>
        <w:t xml:space="preserve"> </w:t>
      </w:r>
      <w:r w:rsidR="00243A43">
        <w:rPr>
          <w:sz w:val="28"/>
          <w:szCs w:val="28"/>
        </w:rPr>
        <w:t>Участие детей в конкурсе -  1 балл.</w:t>
      </w:r>
    </w:p>
    <w:p w:rsidR="00243A43" w:rsidRDefault="00243A43" w:rsidP="00243A43">
      <w:pPr>
        <w:rPr>
          <w:sz w:val="28"/>
          <w:szCs w:val="28"/>
        </w:rPr>
      </w:pPr>
      <w:r w:rsidRPr="00243A43">
        <w:rPr>
          <w:sz w:val="28"/>
          <w:szCs w:val="28"/>
          <w:u w:val="single"/>
        </w:rPr>
        <w:t xml:space="preserve">К п. </w:t>
      </w:r>
      <w:proofErr w:type="gramStart"/>
      <w:r w:rsidRPr="00243A43">
        <w:rPr>
          <w:sz w:val="28"/>
          <w:szCs w:val="28"/>
          <w:u w:val="single"/>
        </w:rPr>
        <w:t>11</w:t>
      </w:r>
      <w:r>
        <w:rPr>
          <w:sz w:val="28"/>
          <w:szCs w:val="28"/>
        </w:rPr>
        <w:t xml:space="preserve"> </w:t>
      </w:r>
      <w:r w:rsidR="00357B46" w:rsidRPr="00D51E49"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Постановка</w:t>
      </w:r>
      <w:proofErr w:type="gramEnd"/>
      <w:r>
        <w:rPr>
          <w:sz w:val="28"/>
          <w:szCs w:val="28"/>
        </w:rPr>
        <w:t xml:space="preserve"> спектакля, инсценировка сказки, постановка танцев</w:t>
      </w:r>
      <w:r w:rsidR="005C7D84">
        <w:rPr>
          <w:sz w:val="28"/>
          <w:szCs w:val="28"/>
        </w:rPr>
        <w:t xml:space="preserve">. </w:t>
      </w:r>
      <w:r>
        <w:rPr>
          <w:sz w:val="28"/>
          <w:szCs w:val="28"/>
        </w:rPr>
        <w:t>Художественное оформление уголков, стендов – 1 балл.</w:t>
      </w:r>
    </w:p>
    <w:p w:rsidR="00243A43" w:rsidRDefault="00243A43" w:rsidP="00357B46">
      <w:pPr>
        <w:shd w:val="clear" w:color="auto" w:fill="FFFFFF"/>
        <w:spacing w:line="274" w:lineRule="exact"/>
        <w:rPr>
          <w:sz w:val="28"/>
          <w:szCs w:val="28"/>
        </w:rPr>
      </w:pPr>
      <w:r w:rsidRPr="00243A43">
        <w:rPr>
          <w:sz w:val="28"/>
          <w:szCs w:val="28"/>
          <w:u w:val="single"/>
        </w:rPr>
        <w:t>К п. 12</w:t>
      </w:r>
      <w:r>
        <w:rPr>
          <w:sz w:val="28"/>
          <w:szCs w:val="28"/>
        </w:rPr>
        <w:t xml:space="preserve"> </w:t>
      </w:r>
      <w:r w:rsidRPr="00D51E49">
        <w:rPr>
          <w:sz w:val="28"/>
          <w:szCs w:val="28"/>
        </w:rPr>
        <w:t>Активное участие в общественной жизни ДОУ, района.</w:t>
      </w:r>
      <w:r>
        <w:rPr>
          <w:sz w:val="28"/>
          <w:szCs w:val="28"/>
        </w:rPr>
        <w:t xml:space="preserve"> </w:t>
      </w:r>
      <w:r w:rsidRPr="00D51E49">
        <w:rPr>
          <w:sz w:val="28"/>
          <w:szCs w:val="28"/>
        </w:rPr>
        <w:t>Участие воспитател</w:t>
      </w:r>
      <w:r>
        <w:rPr>
          <w:sz w:val="28"/>
          <w:szCs w:val="28"/>
        </w:rPr>
        <w:t xml:space="preserve">я </w:t>
      </w:r>
      <w:proofErr w:type="gramStart"/>
      <w:r>
        <w:rPr>
          <w:sz w:val="28"/>
          <w:szCs w:val="28"/>
        </w:rPr>
        <w:t>в  профессиональных</w:t>
      </w:r>
      <w:proofErr w:type="gramEnd"/>
      <w:r>
        <w:rPr>
          <w:sz w:val="28"/>
          <w:szCs w:val="28"/>
        </w:rPr>
        <w:t xml:space="preserve"> конкурсах, участие в методической работе ДОУ, района – 1 балл.</w:t>
      </w:r>
    </w:p>
    <w:p w:rsidR="00243A43" w:rsidRDefault="00243A43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243A43" w:rsidRDefault="00243A43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243A43" w:rsidRDefault="00243A43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243A43" w:rsidRDefault="00243A43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243A43" w:rsidRDefault="00243A43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1B040A" w:rsidRDefault="001B040A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1B040A" w:rsidRDefault="001B040A" w:rsidP="00357B46">
      <w:pPr>
        <w:shd w:val="clear" w:color="auto" w:fill="FFFFFF"/>
        <w:spacing w:line="274" w:lineRule="exact"/>
        <w:rPr>
          <w:sz w:val="28"/>
          <w:szCs w:val="28"/>
        </w:rPr>
      </w:pPr>
    </w:p>
    <w:p w:rsidR="00357B46" w:rsidRPr="00D51E49" w:rsidRDefault="00357B46" w:rsidP="00357B46">
      <w:pPr>
        <w:shd w:val="clear" w:color="auto" w:fill="FFFFFF"/>
        <w:spacing w:line="274" w:lineRule="exact"/>
        <w:rPr>
          <w:sz w:val="28"/>
          <w:szCs w:val="28"/>
        </w:rPr>
        <w:sectPr w:rsidR="00357B46" w:rsidRPr="00D51E49" w:rsidSect="005C7D84">
          <w:pgSz w:w="11909" w:h="16834"/>
          <w:pgMar w:top="720" w:right="569" w:bottom="720" w:left="851" w:header="720" w:footer="720" w:gutter="0"/>
          <w:cols w:space="60"/>
          <w:noEndnote/>
          <w:docGrid w:linePitch="272"/>
        </w:sectPr>
      </w:pPr>
    </w:p>
    <w:p w:rsidR="00357B46" w:rsidRPr="00D51E49" w:rsidRDefault="00357B46" w:rsidP="00357B46">
      <w:pPr>
        <w:shd w:val="clear" w:color="auto" w:fill="FFFFFF"/>
        <w:spacing w:line="274" w:lineRule="exact"/>
        <w:rPr>
          <w:sz w:val="28"/>
          <w:szCs w:val="28"/>
        </w:rPr>
        <w:sectPr w:rsidR="00357B46" w:rsidRPr="00D51E49" w:rsidSect="004408C2">
          <w:pgSz w:w="11909" w:h="16834"/>
          <w:pgMar w:top="720" w:right="720" w:bottom="720" w:left="720" w:header="720" w:footer="720" w:gutter="0"/>
          <w:cols w:space="60"/>
          <w:noEndnote/>
          <w:docGrid w:linePitch="272"/>
        </w:sectPr>
      </w:pPr>
    </w:p>
    <w:p w:rsidR="00357B46" w:rsidRPr="00D51E49" w:rsidRDefault="00357B46" w:rsidP="00357B46">
      <w:pPr>
        <w:shd w:val="clear" w:color="auto" w:fill="FFFFFF"/>
        <w:spacing w:line="317" w:lineRule="exact"/>
        <w:rPr>
          <w:sz w:val="28"/>
          <w:szCs w:val="28"/>
        </w:rPr>
        <w:sectPr w:rsidR="00357B46" w:rsidRPr="00D51E49" w:rsidSect="007868BD">
          <w:pgSz w:w="11909" w:h="16834"/>
          <w:pgMar w:top="851" w:right="851" w:bottom="567" w:left="1134" w:header="720" w:footer="720" w:gutter="0"/>
          <w:cols w:space="60"/>
          <w:noEndnote/>
        </w:sectPr>
      </w:pPr>
    </w:p>
    <w:p w:rsidR="00FB6FC5" w:rsidRDefault="00FB6FC5" w:rsidP="00357B46"/>
    <w:sectPr w:rsidR="00FB6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DB0"/>
    <w:rsid w:val="00056D64"/>
    <w:rsid w:val="001B040A"/>
    <w:rsid w:val="00210A59"/>
    <w:rsid w:val="0021404C"/>
    <w:rsid w:val="00243A43"/>
    <w:rsid w:val="002847E5"/>
    <w:rsid w:val="002A3CB6"/>
    <w:rsid w:val="002B3A9D"/>
    <w:rsid w:val="00357B46"/>
    <w:rsid w:val="00501F6A"/>
    <w:rsid w:val="005C7D84"/>
    <w:rsid w:val="00804099"/>
    <w:rsid w:val="00922DB0"/>
    <w:rsid w:val="00BE33D9"/>
    <w:rsid w:val="00EC511B"/>
    <w:rsid w:val="00FB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26508E-83E6-4DD0-9B7F-4A2D0DBA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B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40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B040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</dc:creator>
  <cp:keywords/>
  <dc:description/>
  <cp:lastModifiedBy>Admin</cp:lastModifiedBy>
  <cp:revision>2</cp:revision>
  <cp:lastPrinted>2023-01-20T11:18:00Z</cp:lastPrinted>
  <dcterms:created xsi:type="dcterms:W3CDTF">2023-05-02T11:09:00Z</dcterms:created>
  <dcterms:modified xsi:type="dcterms:W3CDTF">2023-05-02T11:09:00Z</dcterms:modified>
</cp:coreProperties>
</file>